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3C" w:rsidRDefault="007F593C" w:rsidP="007F593C">
      <w:pPr>
        <w:pStyle w:val="NormalWeb"/>
        <w:jc w:val="both"/>
      </w:pPr>
      <w:bookmarkStart w:id="0" w:name="_GoBack"/>
      <w:r>
        <w:rPr>
          <w:rStyle w:val="Gl"/>
        </w:rPr>
        <w:t>Okulun/Kurumun Tarihçesi</w:t>
      </w:r>
    </w:p>
    <w:p w:rsidR="007F593C" w:rsidRDefault="007F593C" w:rsidP="007F593C">
      <w:pPr>
        <w:pStyle w:val="NormalWeb"/>
        <w:jc w:val="both"/>
      </w:pPr>
      <w:r>
        <w:t>Okulumuz 2023 yılında Sultan Akın İlkokulundan ayrılarak 643 m²’lik bir alana, tek katlı ve 3 derslik olarak eğitim ve öğretime başlamıştır.</w:t>
      </w:r>
    </w:p>
    <w:p w:rsidR="007F593C" w:rsidRDefault="007F593C" w:rsidP="007F593C">
      <w:pPr>
        <w:pStyle w:val="NormalWeb"/>
        <w:jc w:val="both"/>
      </w:pPr>
      <w:r>
        <w:t>Sultan Akın Anaokulu eğitim programı, MEB Okul Öncesi Eğitim Genel Müdürlüğünün oluşturduğu programları esas almaktadır. Buna koşul olarak gelişimsel gereksinimleri karşılamayı, gelişim alanlarının birbiri ile olan dinamik etkileşimini desteklemeyi, öğrencinin tüm alanlarındaki davranışlarını daha üst düzeye çıkarmayı, çeşitlendirmeyi ve zenginleştirmeyi hedeflemektedir. Esneklik ilkesini temel alan bu programda yer alan kazanımlar, ilköğretim programlarında benimsenen ortak becerilerin tümünü kapsamaktadır: Problem çözme, iletişim kurma becerisi, akıl yürütme, ilişkilerinde karar verme, sorumluluk alma ve yerine getirme, araştırma, girişimcilik, bilinçli tüketici bilinci ve bireysel beceriler gibi.</w:t>
      </w:r>
    </w:p>
    <w:p w:rsidR="007F593C" w:rsidRDefault="007F593C" w:rsidP="007F593C">
      <w:pPr>
        <w:pStyle w:val="NormalWeb"/>
        <w:jc w:val="both"/>
      </w:pPr>
      <w:r>
        <w:t>Programdaki kazanımlar doğrultusunda, öğrencilere düzenli ve öğrenme ortamları hazırlanmaktadır. Oyun merkezli etkinliklerde, çocuğun aktif katılımı ve yaşayarak öğrenme ilkeleri temel alınmakta, çeşitli yöntemlerle geliştirilmesi hedeflenmektedir.</w:t>
      </w:r>
    </w:p>
    <w:p w:rsidR="007F593C" w:rsidRDefault="007F593C" w:rsidP="007F593C">
      <w:pPr>
        <w:pStyle w:val="NormalWeb"/>
        <w:jc w:val="both"/>
      </w:pPr>
      <w:r>
        <w:t>Okulumuzda toplam 3 derslik; tamamı yarım gün olmak üzere 6 şube bulunmaktadır. Bunun dışında 1 adet idareci odamız ve yemek salonumuz bulunmaktadır.</w:t>
      </w:r>
    </w:p>
    <w:bookmarkEnd w:id="0"/>
    <w:p w:rsidR="009E5B4E" w:rsidRDefault="009E5B4E" w:rsidP="007F593C">
      <w:pPr>
        <w:jc w:val="both"/>
      </w:pPr>
    </w:p>
    <w:sectPr w:rsidR="009E5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3C"/>
    <w:rsid w:val="007F593C"/>
    <w:rsid w:val="009E5B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C65FC-BC01-4BE2-87F4-70E4199E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F59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F59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7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dc:description/>
  <cp:lastModifiedBy>OKUL</cp:lastModifiedBy>
  <cp:revision>1</cp:revision>
  <dcterms:created xsi:type="dcterms:W3CDTF">2024-11-22T10:42:00Z</dcterms:created>
  <dcterms:modified xsi:type="dcterms:W3CDTF">2024-11-22T11:08:00Z</dcterms:modified>
</cp:coreProperties>
</file>